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C33A" w14:textId="77777777" w:rsidR="00AA7881" w:rsidRDefault="00AA7881" w:rsidP="00095578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Theme="majorHAnsi" w:hAnsiTheme="majorHAnsi"/>
        </w:rPr>
      </w:pPr>
    </w:p>
    <w:p w14:paraId="5FD37384" w14:textId="77777777" w:rsidR="00646B45" w:rsidRDefault="00646B45" w:rsidP="00646B45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4"/>
        <w:gridCol w:w="4608"/>
      </w:tblGrid>
      <w:tr w:rsidR="003D74DB" w14:paraId="697726A7" w14:textId="77777777" w:rsidTr="001155E3">
        <w:trPr>
          <w:trHeight w:val="1855"/>
        </w:trPr>
        <w:tc>
          <w:tcPr>
            <w:tcW w:w="4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EF8AB5" w14:textId="574827C6" w:rsidR="00095578" w:rsidRDefault="00005788" w:rsidP="00646B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 w:rsidR="00095578">
              <w:rPr>
                <w:rFonts w:asciiTheme="majorHAnsi" w:hAnsiTheme="majorHAnsi"/>
                <w:b/>
                <w:noProof/>
                <w:lang w:val="en-US"/>
              </w:rPr>
              <w:drawing>
                <wp:inline distT="0" distB="0" distL="0" distR="0" wp14:anchorId="6A0FF21C" wp14:editId="6CEA8448">
                  <wp:extent cx="1951149" cy="1027129"/>
                  <wp:effectExtent l="0" t="0" r="508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992" cy="105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53FBA8" w14:textId="2B9B6AA5" w:rsidR="00095578" w:rsidRPr="00095578" w:rsidRDefault="00095578" w:rsidP="0009557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95578">
              <w:rPr>
                <w:rFonts w:asciiTheme="majorHAnsi" w:hAnsiTheme="majorHAnsi"/>
                <w:b/>
                <w:sz w:val="28"/>
                <w:szCs w:val="28"/>
              </w:rPr>
              <w:t>AVICC 20</w:t>
            </w:r>
            <w:r w:rsidR="002A3010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3D74D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="002A301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095578">
              <w:rPr>
                <w:rFonts w:asciiTheme="majorHAnsi" w:hAnsiTheme="majorHAnsi"/>
                <w:b/>
                <w:sz w:val="28"/>
                <w:szCs w:val="28"/>
              </w:rPr>
              <w:t>Convention</w:t>
            </w:r>
          </w:p>
          <w:p w14:paraId="7CCA43A0" w14:textId="039C7758" w:rsidR="00095578" w:rsidRDefault="00095578" w:rsidP="0009557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April </w:t>
            </w:r>
            <w:r w:rsidR="003D74DB">
              <w:rPr>
                <w:rFonts w:asciiTheme="majorHAnsi" w:hAnsiTheme="majorHAnsi"/>
                <w:b/>
              </w:rPr>
              <w:t>11-13, 2025</w:t>
            </w:r>
          </w:p>
          <w:p w14:paraId="766AC5F6" w14:textId="56C2A5E2" w:rsidR="00095578" w:rsidRDefault="0047359B" w:rsidP="0009557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</w:t>
            </w:r>
            <w:r w:rsidR="003D74DB">
              <w:rPr>
                <w:rFonts w:asciiTheme="majorHAnsi" w:hAnsiTheme="majorHAnsi"/>
                <w:b/>
              </w:rPr>
              <w:t>ancouver Island</w:t>
            </w:r>
            <w:r w:rsidR="002A3010">
              <w:rPr>
                <w:rFonts w:asciiTheme="majorHAnsi" w:hAnsiTheme="majorHAnsi"/>
                <w:b/>
              </w:rPr>
              <w:t xml:space="preserve"> Conference Centre</w:t>
            </w:r>
          </w:p>
          <w:p w14:paraId="6E4E4508" w14:textId="3096F26C" w:rsidR="00095578" w:rsidRPr="00B63819" w:rsidRDefault="00095578" w:rsidP="003D0330">
            <w:pPr>
              <w:spacing w:before="12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63819">
              <w:rPr>
                <w:rFonts w:asciiTheme="majorHAnsi" w:hAnsiTheme="majorHAnsi"/>
                <w:b/>
                <w:sz w:val="32"/>
                <w:szCs w:val="32"/>
              </w:rPr>
              <w:t xml:space="preserve">CALL FOR </w:t>
            </w:r>
            <w:r w:rsidR="00B63819" w:rsidRPr="00B63819">
              <w:rPr>
                <w:rFonts w:asciiTheme="majorHAnsi" w:hAnsiTheme="majorHAnsi"/>
                <w:b/>
                <w:sz w:val="32"/>
                <w:szCs w:val="32"/>
              </w:rPr>
              <w:t xml:space="preserve">SESSION </w:t>
            </w:r>
            <w:r w:rsidRPr="00B63819">
              <w:rPr>
                <w:rFonts w:asciiTheme="majorHAnsi" w:hAnsiTheme="majorHAnsi"/>
                <w:b/>
                <w:sz w:val="32"/>
                <w:szCs w:val="32"/>
              </w:rPr>
              <w:t>SUBMISSIONS</w:t>
            </w:r>
          </w:p>
          <w:p w14:paraId="04A92EDA" w14:textId="77777777" w:rsidR="00095578" w:rsidRDefault="00095578" w:rsidP="00646B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D74DB" w14:paraId="1EF633A0" w14:textId="77777777" w:rsidTr="001155E3">
        <w:trPr>
          <w:trHeight w:val="65"/>
        </w:trPr>
        <w:tc>
          <w:tcPr>
            <w:tcW w:w="4754" w:type="dxa"/>
            <w:tcBorders>
              <w:top w:val="single" w:sz="4" w:space="0" w:color="FFFFFF" w:themeColor="background1"/>
            </w:tcBorders>
          </w:tcPr>
          <w:p w14:paraId="1B12BD1F" w14:textId="79395F95" w:rsidR="00095578" w:rsidRDefault="00095578" w:rsidP="003D03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754" w:type="dxa"/>
            <w:tcBorders>
              <w:top w:val="single" w:sz="4" w:space="0" w:color="FFFFFF" w:themeColor="background1"/>
            </w:tcBorders>
          </w:tcPr>
          <w:p w14:paraId="38EE09AE" w14:textId="77777777" w:rsidR="00095578" w:rsidRDefault="00095578" w:rsidP="00646B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40506CD9" w14:textId="75FCC8ED" w:rsidR="00BC2F89" w:rsidRPr="001155E3" w:rsidRDefault="00A423CD" w:rsidP="00BC2F89">
      <w:p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Thank you for your interest in participating in the </w:t>
      </w:r>
      <w:r w:rsidR="00426C66" w:rsidRPr="001155E3">
        <w:rPr>
          <w:rFonts w:asciiTheme="majorHAnsi" w:hAnsiTheme="majorHAnsi"/>
        </w:rPr>
        <w:t>2</w:t>
      </w:r>
      <w:r w:rsidR="002A3010" w:rsidRPr="001155E3">
        <w:rPr>
          <w:rFonts w:asciiTheme="majorHAnsi" w:hAnsiTheme="majorHAnsi"/>
        </w:rPr>
        <w:t>02</w:t>
      </w:r>
      <w:r w:rsidR="003D74DB" w:rsidRPr="001155E3">
        <w:rPr>
          <w:rFonts w:asciiTheme="majorHAnsi" w:hAnsiTheme="majorHAnsi"/>
        </w:rPr>
        <w:t>5</w:t>
      </w:r>
      <w:r w:rsidR="00426C66" w:rsidRPr="001155E3">
        <w:rPr>
          <w:rFonts w:asciiTheme="majorHAnsi" w:hAnsiTheme="majorHAnsi"/>
        </w:rPr>
        <w:t xml:space="preserve"> </w:t>
      </w:r>
      <w:r w:rsidRPr="001155E3">
        <w:rPr>
          <w:rFonts w:asciiTheme="majorHAnsi" w:hAnsiTheme="majorHAnsi"/>
        </w:rPr>
        <w:t xml:space="preserve">AVICC Convention. </w:t>
      </w:r>
      <w:r w:rsidR="00ED159B" w:rsidRPr="001155E3">
        <w:rPr>
          <w:rFonts w:asciiTheme="majorHAnsi" w:hAnsiTheme="majorHAnsi"/>
        </w:rPr>
        <w:t xml:space="preserve">It will be held Friday through </w:t>
      </w:r>
      <w:r w:rsidR="00426C66" w:rsidRPr="001155E3">
        <w:rPr>
          <w:rFonts w:asciiTheme="majorHAnsi" w:hAnsiTheme="majorHAnsi"/>
        </w:rPr>
        <w:t>Sunday</w:t>
      </w:r>
      <w:r w:rsidR="00ED159B" w:rsidRPr="001155E3">
        <w:rPr>
          <w:rFonts w:asciiTheme="majorHAnsi" w:hAnsiTheme="majorHAnsi"/>
        </w:rPr>
        <w:t>,</w:t>
      </w:r>
      <w:r w:rsidR="00426C66" w:rsidRPr="001155E3">
        <w:rPr>
          <w:rFonts w:asciiTheme="majorHAnsi" w:hAnsiTheme="majorHAnsi"/>
        </w:rPr>
        <w:t xml:space="preserve"> April </w:t>
      </w:r>
      <w:r w:rsidR="003D74DB" w:rsidRPr="001155E3">
        <w:rPr>
          <w:rFonts w:asciiTheme="majorHAnsi" w:hAnsiTheme="majorHAnsi"/>
        </w:rPr>
        <w:t>11-13</w:t>
      </w:r>
      <w:r w:rsidR="00426C66" w:rsidRPr="001155E3">
        <w:rPr>
          <w:rFonts w:asciiTheme="majorHAnsi" w:hAnsiTheme="majorHAnsi"/>
        </w:rPr>
        <w:t xml:space="preserve">, </w:t>
      </w:r>
      <w:r w:rsidR="006653AE" w:rsidRPr="001155E3">
        <w:rPr>
          <w:rFonts w:asciiTheme="majorHAnsi" w:hAnsiTheme="majorHAnsi"/>
        </w:rPr>
        <w:t>202</w:t>
      </w:r>
      <w:r w:rsidR="003D74DB" w:rsidRPr="001155E3">
        <w:rPr>
          <w:rFonts w:asciiTheme="majorHAnsi" w:hAnsiTheme="majorHAnsi"/>
        </w:rPr>
        <w:t>5</w:t>
      </w:r>
      <w:r w:rsidR="006653AE" w:rsidRPr="001155E3">
        <w:rPr>
          <w:rFonts w:asciiTheme="majorHAnsi" w:hAnsiTheme="majorHAnsi"/>
        </w:rPr>
        <w:t>,</w:t>
      </w:r>
      <w:r w:rsidR="00426C66" w:rsidRPr="001155E3">
        <w:rPr>
          <w:rFonts w:asciiTheme="majorHAnsi" w:hAnsiTheme="majorHAnsi"/>
        </w:rPr>
        <w:t xml:space="preserve"> at the </w:t>
      </w:r>
      <w:r w:rsidR="003D74DB" w:rsidRPr="001155E3">
        <w:rPr>
          <w:rFonts w:asciiTheme="majorHAnsi" w:hAnsiTheme="majorHAnsi"/>
        </w:rPr>
        <w:t>Vancouver Island</w:t>
      </w:r>
      <w:r w:rsidR="002A3010" w:rsidRPr="001155E3">
        <w:rPr>
          <w:rFonts w:asciiTheme="majorHAnsi" w:hAnsiTheme="majorHAnsi"/>
        </w:rPr>
        <w:t xml:space="preserve"> Conference Centre</w:t>
      </w:r>
      <w:r w:rsidR="004A6279" w:rsidRPr="001155E3">
        <w:rPr>
          <w:rFonts w:asciiTheme="majorHAnsi" w:hAnsiTheme="majorHAnsi"/>
        </w:rPr>
        <w:t xml:space="preserve"> in </w:t>
      </w:r>
      <w:r w:rsidR="0047359B" w:rsidRPr="001155E3">
        <w:rPr>
          <w:rFonts w:asciiTheme="majorHAnsi" w:hAnsiTheme="majorHAnsi"/>
        </w:rPr>
        <w:t xml:space="preserve">downtown </w:t>
      </w:r>
      <w:r w:rsidR="003D74DB" w:rsidRPr="001155E3">
        <w:rPr>
          <w:rFonts w:asciiTheme="majorHAnsi" w:hAnsiTheme="majorHAnsi"/>
        </w:rPr>
        <w:t>Nanaimo.</w:t>
      </w:r>
    </w:p>
    <w:p w14:paraId="7F712B71" w14:textId="77777777" w:rsidR="007A54A3" w:rsidRPr="001155E3" w:rsidRDefault="007A54A3" w:rsidP="00BC2F89">
      <w:pPr>
        <w:rPr>
          <w:rFonts w:asciiTheme="majorHAnsi" w:hAnsiTheme="majorHAnsi"/>
        </w:rPr>
      </w:pPr>
    </w:p>
    <w:p w14:paraId="158F6C54" w14:textId="755E3D6C" w:rsidR="005A1AF7" w:rsidRPr="001155E3" w:rsidRDefault="007A54A3" w:rsidP="00A423CD">
      <w:p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To submit a </w:t>
      </w:r>
      <w:r w:rsidR="006653AE" w:rsidRPr="001155E3">
        <w:rPr>
          <w:rFonts w:asciiTheme="majorHAnsi" w:hAnsiTheme="majorHAnsi"/>
        </w:rPr>
        <w:t>proposal,</w:t>
      </w:r>
      <w:r w:rsidRPr="001155E3">
        <w:rPr>
          <w:rFonts w:asciiTheme="majorHAnsi" w:hAnsiTheme="majorHAnsi"/>
        </w:rPr>
        <w:t xml:space="preserve"> fill in the </w:t>
      </w:r>
      <w:r w:rsidR="00157F9B" w:rsidRPr="001155E3">
        <w:rPr>
          <w:rFonts w:asciiTheme="majorHAnsi" w:hAnsiTheme="majorHAnsi"/>
        </w:rPr>
        <w:t>information requested</w:t>
      </w:r>
      <w:r w:rsidRPr="001155E3">
        <w:rPr>
          <w:rFonts w:asciiTheme="majorHAnsi" w:hAnsiTheme="majorHAnsi"/>
        </w:rPr>
        <w:t xml:space="preserve"> below and email this document back as a </w:t>
      </w:r>
      <w:r w:rsidRPr="001155E3">
        <w:rPr>
          <w:rFonts w:asciiTheme="majorHAnsi" w:hAnsiTheme="majorHAnsi"/>
          <w:b/>
          <w:u w:val="single"/>
        </w:rPr>
        <w:t>word document</w:t>
      </w:r>
      <w:r w:rsidRPr="001155E3">
        <w:rPr>
          <w:rFonts w:asciiTheme="majorHAnsi" w:hAnsiTheme="majorHAnsi"/>
        </w:rPr>
        <w:t xml:space="preserve"> to </w:t>
      </w:r>
      <w:hyperlink r:id="rId9" w:history="1">
        <w:r w:rsidR="0047359B" w:rsidRPr="001155E3">
          <w:rPr>
            <w:rStyle w:val="Hyperlink"/>
            <w:rFonts w:asciiTheme="majorHAnsi" w:hAnsiTheme="majorHAnsi"/>
          </w:rPr>
          <w:t>info@avicc.ca</w:t>
        </w:r>
      </w:hyperlink>
      <w:r w:rsidR="0047359B" w:rsidRPr="001155E3">
        <w:rPr>
          <w:rFonts w:asciiTheme="majorHAnsi" w:hAnsiTheme="majorHAnsi"/>
        </w:rPr>
        <w:t>.</w:t>
      </w:r>
      <w:r w:rsidR="00A423CD" w:rsidRPr="001155E3">
        <w:rPr>
          <w:rFonts w:asciiTheme="majorHAnsi" w:hAnsiTheme="majorHAnsi"/>
        </w:rPr>
        <w:t xml:space="preserve"> </w:t>
      </w:r>
    </w:p>
    <w:p w14:paraId="175CA0C9" w14:textId="77777777" w:rsidR="005A1AF7" w:rsidRPr="001155E3" w:rsidRDefault="005A1AF7" w:rsidP="00A423CD">
      <w:pPr>
        <w:rPr>
          <w:rFonts w:asciiTheme="majorHAnsi" w:hAnsiTheme="majorHAnsi"/>
        </w:rPr>
      </w:pPr>
    </w:p>
    <w:p w14:paraId="58A64468" w14:textId="3084F3DA" w:rsidR="00A423CD" w:rsidRPr="001155E3" w:rsidRDefault="005A1AF7" w:rsidP="00A423CD">
      <w:pPr>
        <w:rPr>
          <w:rFonts w:asciiTheme="majorHAnsi" w:hAnsiTheme="majorHAnsi"/>
        </w:rPr>
      </w:pPr>
      <w:r w:rsidRPr="001155E3">
        <w:rPr>
          <w:rFonts w:asciiTheme="majorHAnsi" w:hAnsiTheme="majorHAnsi"/>
        </w:rPr>
        <w:t>The d</w:t>
      </w:r>
      <w:r w:rsidR="00A423CD" w:rsidRPr="001155E3">
        <w:rPr>
          <w:rFonts w:asciiTheme="majorHAnsi" w:hAnsiTheme="majorHAnsi"/>
        </w:rPr>
        <w:t xml:space="preserve">eadline for submissions is </w:t>
      </w:r>
      <w:r w:rsidR="0047359B" w:rsidRPr="001155E3">
        <w:rPr>
          <w:rFonts w:asciiTheme="majorHAnsi" w:hAnsiTheme="majorHAnsi"/>
        </w:rPr>
        <w:t xml:space="preserve">Monday, </w:t>
      </w:r>
      <w:r w:rsidR="0047359B" w:rsidRPr="001155E3">
        <w:rPr>
          <w:rFonts w:asciiTheme="majorHAnsi" w:hAnsiTheme="majorHAnsi"/>
          <w:b/>
          <w:bCs/>
        </w:rPr>
        <w:t xml:space="preserve">December </w:t>
      </w:r>
      <w:r w:rsidR="001155E3" w:rsidRPr="001155E3">
        <w:rPr>
          <w:rFonts w:asciiTheme="majorHAnsi" w:hAnsiTheme="majorHAnsi"/>
          <w:b/>
          <w:bCs/>
        </w:rPr>
        <w:t>2</w:t>
      </w:r>
      <w:r w:rsidR="00A423CD" w:rsidRPr="001155E3">
        <w:rPr>
          <w:rFonts w:asciiTheme="majorHAnsi" w:hAnsiTheme="majorHAnsi"/>
          <w:b/>
          <w:bCs/>
        </w:rPr>
        <w:t>, 20</w:t>
      </w:r>
      <w:r w:rsidR="007F6188" w:rsidRPr="001155E3">
        <w:rPr>
          <w:rFonts w:asciiTheme="majorHAnsi" w:hAnsiTheme="majorHAnsi"/>
          <w:b/>
          <w:bCs/>
        </w:rPr>
        <w:t>2</w:t>
      </w:r>
      <w:r w:rsidR="001155E3" w:rsidRPr="001155E3">
        <w:rPr>
          <w:rFonts w:asciiTheme="majorHAnsi" w:hAnsiTheme="majorHAnsi"/>
          <w:b/>
          <w:bCs/>
        </w:rPr>
        <w:t>4</w:t>
      </w:r>
      <w:r w:rsidR="00A423CD" w:rsidRPr="001155E3">
        <w:rPr>
          <w:rFonts w:asciiTheme="majorHAnsi" w:hAnsiTheme="majorHAnsi"/>
          <w:b/>
          <w:bCs/>
        </w:rPr>
        <w:t>.</w:t>
      </w:r>
    </w:p>
    <w:p w14:paraId="14FCC40E" w14:textId="38957495" w:rsidR="007A54A3" w:rsidRPr="001155E3" w:rsidRDefault="007A54A3" w:rsidP="00BC2F89">
      <w:pPr>
        <w:rPr>
          <w:rFonts w:asciiTheme="majorHAnsi" w:hAnsiTheme="majorHAnsi"/>
        </w:rPr>
      </w:pPr>
    </w:p>
    <w:p w14:paraId="52C6C796" w14:textId="77777777" w:rsidR="001155E3" w:rsidRPr="001155E3" w:rsidRDefault="00A423CD" w:rsidP="00BC2F89">
      <w:pPr>
        <w:rPr>
          <w:rFonts w:asciiTheme="majorHAnsi" w:hAnsiTheme="majorHAnsi"/>
          <w:b/>
          <w:bCs/>
        </w:rPr>
      </w:pPr>
      <w:r w:rsidRPr="001155E3">
        <w:rPr>
          <w:rFonts w:asciiTheme="majorHAnsi" w:hAnsiTheme="majorHAnsi"/>
          <w:b/>
          <w:bCs/>
        </w:rPr>
        <w:t>There are limited spots on the program including</w:t>
      </w:r>
      <w:r w:rsidR="001155E3" w:rsidRPr="001155E3">
        <w:rPr>
          <w:rFonts w:asciiTheme="majorHAnsi" w:hAnsiTheme="majorHAnsi"/>
          <w:b/>
          <w:bCs/>
        </w:rPr>
        <w:t>:</w:t>
      </w:r>
    </w:p>
    <w:p w14:paraId="58CCC856" w14:textId="77777777" w:rsidR="001155E3" w:rsidRDefault="001155E3" w:rsidP="001155E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three </w:t>
      </w:r>
      <w:r w:rsidR="00E04F50" w:rsidRPr="001155E3">
        <w:rPr>
          <w:rFonts w:asciiTheme="majorHAnsi" w:hAnsiTheme="majorHAnsi"/>
        </w:rPr>
        <w:t>60</w:t>
      </w:r>
      <w:r w:rsidR="006653AE" w:rsidRPr="001155E3">
        <w:rPr>
          <w:rFonts w:asciiTheme="majorHAnsi" w:hAnsiTheme="majorHAnsi"/>
        </w:rPr>
        <w:t>-</w:t>
      </w:r>
      <w:r w:rsidR="00BC2F89" w:rsidRPr="001155E3">
        <w:rPr>
          <w:rFonts w:asciiTheme="majorHAnsi" w:hAnsiTheme="majorHAnsi"/>
        </w:rPr>
        <w:t xml:space="preserve">minute plenary </w:t>
      </w:r>
      <w:proofErr w:type="gramStart"/>
      <w:r w:rsidR="00BC2F89" w:rsidRPr="001155E3">
        <w:rPr>
          <w:rFonts w:asciiTheme="majorHAnsi" w:hAnsiTheme="majorHAnsi"/>
        </w:rPr>
        <w:t>presentation</w:t>
      </w:r>
      <w:r w:rsidR="00A423CD" w:rsidRPr="001155E3">
        <w:rPr>
          <w:rFonts w:asciiTheme="majorHAnsi" w:hAnsiTheme="majorHAnsi"/>
        </w:rPr>
        <w:t>s</w:t>
      </w:r>
      <w:r>
        <w:rPr>
          <w:rFonts w:asciiTheme="majorHAnsi" w:hAnsiTheme="majorHAnsi"/>
        </w:rPr>
        <w:t>;</w:t>
      </w:r>
      <w:proofErr w:type="gramEnd"/>
      <w:r w:rsidR="00AA7881" w:rsidRPr="001155E3">
        <w:rPr>
          <w:rFonts w:asciiTheme="majorHAnsi" w:hAnsiTheme="majorHAnsi"/>
        </w:rPr>
        <w:t xml:space="preserve"> </w:t>
      </w:r>
    </w:p>
    <w:p w14:paraId="58FAC735" w14:textId="77777777" w:rsidR="001155E3" w:rsidRDefault="001155E3" w:rsidP="001155E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six </w:t>
      </w:r>
      <w:r w:rsidR="00157F9B" w:rsidRPr="001155E3">
        <w:rPr>
          <w:rFonts w:asciiTheme="majorHAnsi" w:hAnsiTheme="majorHAnsi"/>
        </w:rPr>
        <w:t>60</w:t>
      </w:r>
      <w:r w:rsidRPr="001155E3">
        <w:rPr>
          <w:rFonts w:asciiTheme="majorHAnsi" w:hAnsiTheme="majorHAnsi"/>
        </w:rPr>
        <w:t>-to-90-</w:t>
      </w:r>
      <w:r w:rsidR="00157F9B" w:rsidRPr="001155E3">
        <w:rPr>
          <w:rFonts w:asciiTheme="majorHAnsi" w:hAnsiTheme="majorHAnsi"/>
        </w:rPr>
        <w:t>minute</w:t>
      </w:r>
      <w:r w:rsidR="00BC2F89" w:rsidRPr="001155E3">
        <w:rPr>
          <w:rFonts w:asciiTheme="majorHAnsi" w:hAnsiTheme="majorHAnsi"/>
        </w:rPr>
        <w:t xml:space="preserve"> concurrent workshop</w:t>
      </w:r>
      <w:r w:rsidR="00A423CD" w:rsidRPr="001155E3">
        <w:rPr>
          <w:rFonts w:asciiTheme="majorHAnsi" w:hAnsiTheme="majorHAnsi"/>
        </w:rPr>
        <w:t>s on Saturday afternoon</w:t>
      </w:r>
      <w:r>
        <w:rPr>
          <w:rFonts w:asciiTheme="majorHAnsi" w:hAnsiTheme="majorHAnsi"/>
        </w:rPr>
        <w:t>;</w:t>
      </w:r>
      <w:r w:rsidR="00BC2F89" w:rsidRPr="001155E3">
        <w:rPr>
          <w:rFonts w:asciiTheme="majorHAnsi" w:hAnsiTheme="majorHAnsi"/>
        </w:rPr>
        <w:t xml:space="preserve"> </w:t>
      </w:r>
      <w:r w:rsidR="00A423CD" w:rsidRPr="001155E3">
        <w:rPr>
          <w:rFonts w:asciiTheme="majorHAnsi" w:hAnsiTheme="majorHAnsi"/>
        </w:rPr>
        <w:t>and</w:t>
      </w:r>
      <w:r w:rsidR="00AA7881" w:rsidRPr="001155E3">
        <w:rPr>
          <w:rFonts w:asciiTheme="majorHAnsi" w:hAnsiTheme="majorHAnsi"/>
        </w:rPr>
        <w:t xml:space="preserve"> </w:t>
      </w:r>
    </w:p>
    <w:p w14:paraId="2B39D5DB" w14:textId="745D26A1" w:rsidR="00BC2F89" w:rsidRPr="001155E3" w:rsidRDefault="001155E3" w:rsidP="001155E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one </w:t>
      </w:r>
      <w:r>
        <w:rPr>
          <w:rFonts w:asciiTheme="majorHAnsi" w:hAnsiTheme="majorHAnsi"/>
        </w:rPr>
        <w:t>2-to-3-</w:t>
      </w:r>
      <w:r w:rsidR="00BC2F89" w:rsidRPr="001155E3">
        <w:rPr>
          <w:rFonts w:asciiTheme="majorHAnsi" w:hAnsiTheme="majorHAnsi"/>
        </w:rPr>
        <w:t>hour pre-con</w:t>
      </w:r>
      <w:r w:rsidR="00AA7881" w:rsidRPr="001155E3">
        <w:rPr>
          <w:rFonts w:asciiTheme="majorHAnsi" w:hAnsiTheme="majorHAnsi"/>
        </w:rPr>
        <w:t>vention</w:t>
      </w:r>
      <w:r w:rsidR="00BC2F89" w:rsidRPr="001155E3">
        <w:rPr>
          <w:rFonts w:asciiTheme="majorHAnsi" w:hAnsiTheme="majorHAnsi"/>
        </w:rPr>
        <w:t xml:space="preserve"> </w:t>
      </w:r>
      <w:r w:rsidRPr="001155E3">
        <w:rPr>
          <w:rFonts w:asciiTheme="majorHAnsi" w:hAnsiTheme="majorHAnsi"/>
        </w:rPr>
        <w:t>workshop to take place</w:t>
      </w:r>
      <w:r w:rsidR="007A54A3" w:rsidRPr="001155E3">
        <w:rPr>
          <w:rFonts w:asciiTheme="majorHAnsi" w:hAnsiTheme="majorHAnsi"/>
        </w:rPr>
        <w:t xml:space="preserve"> on Friday morning</w:t>
      </w:r>
      <w:r w:rsidR="00BC2F89" w:rsidRPr="001155E3">
        <w:rPr>
          <w:rFonts w:asciiTheme="majorHAnsi" w:hAnsiTheme="majorHAnsi"/>
        </w:rPr>
        <w:t>.</w:t>
      </w:r>
    </w:p>
    <w:p w14:paraId="64CDEAC1" w14:textId="77777777" w:rsidR="00AA7881" w:rsidRPr="001155E3" w:rsidRDefault="00AA7881" w:rsidP="00BC2F89">
      <w:pPr>
        <w:rPr>
          <w:rFonts w:asciiTheme="majorHAnsi" w:hAnsiTheme="majorHAnsi"/>
        </w:rPr>
      </w:pPr>
    </w:p>
    <w:p w14:paraId="6BE609CE" w14:textId="4E435BCE" w:rsidR="001155E3" w:rsidRPr="001155E3" w:rsidRDefault="001155E3" w:rsidP="00BC2F8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Session Proposal </w:t>
      </w:r>
      <w:r w:rsidRPr="001155E3">
        <w:rPr>
          <w:rFonts w:asciiTheme="majorHAnsi" w:hAnsiTheme="majorHAnsi"/>
          <w:b/>
          <w:bCs/>
        </w:rPr>
        <w:t>Considerations:</w:t>
      </w:r>
    </w:p>
    <w:p w14:paraId="3B242A80" w14:textId="77777777" w:rsidR="001155E3" w:rsidRPr="001155E3" w:rsidRDefault="00BC2F89" w:rsidP="001155E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Delegates </w:t>
      </w:r>
      <w:r w:rsidR="00B63819" w:rsidRPr="001155E3">
        <w:rPr>
          <w:rFonts w:asciiTheme="majorHAnsi" w:hAnsiTheme="majorHAnsi"/>
        </w:rPr>
        <w:t>encourage</w:t>
      </w:r>
      <w:r w:rsidRPr="001155E3">
        <w:rPr>
          <w:rFonts w:asciiTheme="majorHAnsi" w:hAnsiTheme="majorHAnsi"/>
        </w:rPr>
        <w:t xml:space="preserve"> sessions that involve multi-party perspectives</w:t>
      </w:r>
      <w:r w:rsidR="0047359B" w:rsidRPr="001155E3">
        <w:rPr>
          <w:rFonts w:asciiTheme="majorHAnsi" w:hAnsiTheme="majorHAnsi"/>
        </w:rPr>
        <w:t xml:space="preserve"> (panels)</w:t>
      </w:r>
      <w:r w:rsidRPr="001155E3">
        <w:rPr>
          <w:rFonts w:asciiTheme="majorHAnsi" w:hAnsiTheme="majorHAnsi"/>
        </w:rPr>
        <w:t xml:space="preserve"> and that are </w:t>
      </w:r>
      <w:r w:rsidRPr="001155E3">
        <w:rPr>
          <w:rFonts w:asciiTheme="majorHAnsi" w:hAnsiTheme="majorHAnsi"/>
          <w:b/>
          <w:bCs/>
          <w:i/>
          <w:iCs/>
        </w:rPr>
        <w:t>interactive</w:t>
      </w:r>
      <w:r w:rsidR="006653AE" w:rsidRPr="001155E3">
        <w:rPr>
          <w:rFonts w:asciiTheme="majorHAnsi" w:hAnsiTheme="majorHAnsi"/>
        </w:rPr>
        <w:t>,</w:t>
      </w:r>
      <w:r w:rsidR="00E04F50" w:rsidRPr="001155E3">
        <w:rPr>
          <w:rFonts w:asciiTheme="majorHAnsi" w:hAnsiTheme="majorHAnsi"/>
        </w:rPr>
        <w:t xml:space="preserve"> rather than “talking head”</w:t>
      </w:r>
      <w:r w:rsidR="0047359B" w:rsidRPr="001155E3">
        <w:rPr>
          <w:rFonts w:asciiTheme="majorHAnsi" w:hAnsiTheme="majorHAnsi"/>
        </w:rPr>
        <w:t xml:space="preserve"> presentations</w:t>
      </w:r>
      <w:r w:rsidRPr="001155E3">
        <w:rPr>
          <w:rFonts w:asciiTheme="majorHAnsi" w:hAnsiTheme="majorHAnsi"/>
        </w:rPr>
        <w:t>.</w:t>
      </w:r>
    </w:p>
    <w:p w14:paraId="69EA1F36" w14:textId="77777777" w:rsidR="001155E3" w:rsidRPr="001155E3" w:rsidRDefault="001155E3" w:rsidP="001155E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155E3">
        <w:rPr>
          <w:rFonts w:asciiTheme="majorHAnsi" w:hAnsiTheme="majorHAnsi"/>
        </w:rPr>
        <w:t xml:space="preserve">Preference will be given to sessions with an interactive or facilitated component to their proposal. </w:t>
      </w:r>
    </w:p>
    <w:p w14:paraId="4AB3D0CB" w14:textId="1D8334C5" w:rsidR="00BC2F89" w:rsidRPr="001155E3" w:rsidRDefault="0047359B" w:rsidP="001155E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155E3">
        <w:rPr>
          <w:rFonts w:asciiTheme="majorHAnsi" w:hAnsiTheme="majorHAnsi"/>
        </w:rPr>
        <w:t>Topics should be relevant to our</w:t>
      </w:r>
      <w:r w:rsidR="001155E3" w:rsidRPr="001155E3">
        <w:rPr>
          <w:rFonts w:asciiTheme="majorHAnsi" w:hAnsiTheme="majorHAnsi"/>
        </w:rPr>
        <w:t xml:space="preserve"> local government</w:t>
      </w:r>
      <w:r w:rsidRPr="001155E3">
        <w:rPr>
          <w:rFonts w:asciiTheme="majorHAnsi" w:hAnsiTheme="majorHAnsi"/>
        </w:rPr>
        <w:t xml:space="preserve"> members</w:t>
      </w:r>
      <w:r w:rsidR="001155E3" w:rsidRPr="001155E3">
        <w:rPr>
          <w:rFonts w:asciiTheme="majorHAnsi" w:hAnsiTheme="majorHAnsi"/>
        </w:rPr>
        <w:t xml:space="preserve"> –</w:t>
      </w:r>
      <w:r w:rsidRPr="001155E3">
        <w:rPr>
          <w:rFonts w:asciiTheme="majorHAnsi" w:hAnsiTheme="majorHAnsi"/>
        </w:rPr>
        <w:t xml:space="preserve"> focusing</w:t>
      </w:r>
      <w:r w:rsidR="001155E3" w:rsidRPr="001155E3">
        <w:rPr>
          <w:rFonts w:asciiTheme="majorHAnsi" w:hAnsiTheme="majorHAnsi"/>
        </w:rPr>
        <w:t xml:space="preserve"> </w:t>
      </w:r>
      <w:r w:rsidRPr="001155E3">
        <w:rPr>
          <w:rFonts w:asciiTheme="majorHAnsi" w:hAnsiTheme="majorHAnsi"/>
        </w:rPr>
        <w:t xml:space="preserve">on the important issues impacting </w:t>
      </w:r>
      <w:r w:rsidR="008D011B">
        <w:rPr>
          <w:rFonts w:asciiTheme="majorHAnsi" w:hAnsiTheme="majorHAnsi"/>
        </w:rPr>
        <w:t xml:space="preserve">local government </w:t>
      </w:r>
      <w:r w:rsidRPr="001155E3">
        <w:rPr>
          <w:rFonts w:asciiTheme="majorHAnsi" w:hAnsiTheme="majorHAnsi"/>
        </w:rPr>
        <w:t>elected officials and their communities.</w:t>
      </w:r>
    </w:p>
    <w:p w14:paraId="235D07A7" w14:textId="77777777" w:rsidR="00CE182F" w:rsidRDefault="00CE182F" w:rsidP="00BC2F89">
      <w:pPr>
        <w:rPr>
          <w:rFonts w:asciiTheme="majorHAnsi" w:hAnsiTheme="majorHAnsi"/>
        </w:rPr>
      </w:pPr>
    </w:p>
    <w:p w14:paraId="6F5DDE0D" w14:textId="0705E39A" w:rsidR="00AA7881" w:rsidRPr="00AA7881" w:rsidRDefault="001155E3" w:rsidP="001155E3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complete the following section with </w:t>
      </w:r>
      <w:r w:rsidRPr="001155E3">
        <w:rPr>
          <w:rFonts w:asciiTheme="majorHAnsi" w:hAnsiTheme="majorHAnsi"/>
          <w:b/>
          <w:bCs/>
        </w:rPr>
        <w:t>as much information as possible</w:t>
      </w:r>
      <w:r>
        <w:rPr>
          <w:rFonts w:asciiTheme="majorHAnsi" w:hAnsiTheme="majorHAnsi"/>
        </w:rPr>
        <w:t xml:space="preserve">.  The AVICC Executive will consider all of the proposed sessions at their December 13, </w:t>
      </w:r>
      <w:proofErr w:type="gramStart"/>
      <w:r>
        <w:rPr>
          <w:rFonts w:asciiTheme="majorHAnsi" w:hAnsiTheme="majorHAnsi"/>
        </w:rPr>
        <w:t>2024</w:t>
      </w:r>
      <w:proofErr w:type="gramEnd"/>
      <w:r>
        <w:rPr>
          <w:rFonts w:asciiTheme="majorHAnsi" w:hAnsiTheme="majorHAnsi"/>
        </w:rPr>
        <w:t xml:space="preserve"> meeting, with final decisions made at the January 17, 2025 meeting. Panelist information can be updated after the December 2</w:t>
      </w:r>
      <w:r w:rsidRPr="001155E3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deadline as sessions and details are confirmed.</w:t>
      </w: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2943"/>
        <w:gridCol w:w="6706"/>
      </w:tblGrid>
      <w:tr w:rsidR="00EF3960" w14:paraId="7CE7522E" w14:textId="77777777" w:rsidTr="009B5C45">
        <w:trPr>
          <w:trHeight w:val="461"/>
        </w:trPr>
        <w:tc>
          <w:tcPr>
            <w:tcW w:w="2943" w:type="dxa"/>
          </w:tcPr>
          <w:p w14:paraId="561BEF05" w14:textId="77777777" w:rsidR="00EF3960" w:rsidRPr="003A102D" w:rsidRDefault="00EF3960" w:rsidP="00EF3960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Title of Session:</w:t>
            </w:r>
          </w:p>
          <w:p w14:paraId="08AD6637" w14:textId="77777777" w:rsidR="00EF3960" w:rsidRPr="003A102D" w:rsidRDefault="00EF3960" w:rsidP="00EF39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7F3705D2" w14:textId="77777777" w:rsidR="00EF3960" w:rsidRDefault="00EF3960" w:rsidP="00EF3960">
            <w:pPr>
              <w:rPr>
                <w:rFonts w:asciiTheme="majorHAnsi" w:hAnsiTheme="majorHAnsi"/>
              </w:rPr>
            </w:pPr>
          </w:p>
        </w:tc>
      </w:tr>
      <w:tr w:rsidR="00027AAE" w14:paraId="440F335A" w14:textId="77777777" w:rsidTr="001155E3">
        <w:trPr>
          <w:trHeight w:val="499"/>
        </w:trPr>
        <w:tc>
          <w:tcPr>
            <w:tcW w:w="2943" w:type="dxa"/>
          </w:tcPr>
          <w:p w14:paraId="7C6C10AE" w14:textId="77777777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 xml:space="preserve">Name of Organization: </w:t>
            </w:r>
          </w:p>
          <w:p w14:paraId="64DBC090" w14:textId="77777777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5D7747ED" w14:textId="0EC8ED3F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4AB41479" w14:textId="77777777" w:rsidTr="009B5C45">
        <w:trPr>
          <w:trHeight w:val="569"/>
        </w:trPr>
        <w:tc>
          <w:tcPr>
            <w:tcW w:w="2943" w:type="dxa"/>
          </w:tcPr>
          <w:p w14:paraId="1631DEE3" w14:textId="0DD24684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 xml:space="preserve">Contact Person Name: </w:t>
            </w:r>
          </w:p>
        </w:tc>
        <w:tc>
          <w:tcPr>
            <w:tcW w:w="6706" w:type="dxa"/>
          </w:tcPr>
          <w:p w14:paraId="1240601E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7B855D39" w14:textId="77777777" w:rsidTr="009B5C45">
        <w:trPr>
          <w:trHeight w:val="417"/>
        </w:trPr>
        <w:tc>
          <w:tcPr>
            <w:tcW w:w="2943" w:type="dxa"/>
          </w:tcPr>
          <w:p w14:paraId="79823AEC" w14:textId="5D4B13AE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Phone:</w:t>
            </w:r>
          </w:p>
        </w:tc>
        <w:tc>
          <w:tcPr>
            <w:tcW w:w="6706" w:type="dxa"/>
          </w:tcPr>
          <w:p w14:paraId="141B6F31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4BC82826" w14:textId="77777777" w:rsidTr="001155E3">
        <w:trPr>
          <w:trHeight w:val="485"/>
        </w:trPr>
        <w:tc>
          <w:tcPr>
            <w:tcW w:w="2943" w:type="dxa"/>
          </w:tcPr>
          <w:p w14:paraId="46565D46" w14:textId="23B1D374" w:rsidR="00027AAE" w:rsidRPr="003A102D" w:rsidRDefault="00027AAE" w:rsidP="00027AA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Address:</w:t>
            </w:r>
          </w:p>
        </w:tc>
        <w:tc>
          <w:tcPr>
            <w:tcW w:w="6706" w:type="dxa"/>
          </w:tcPr>
          <w:p w14:paraId="7A453326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48C03ECC" w14:textId="77777777" w:rsidTr="009B5C45">
        <w:trPr>
          <w:trHeight w:val="535"/>
        </w:trPr>
        <w:tc>
          <w:tcPr>
            <w:tcW w:w="2943" w:type="dxa"/>
          </w:tcPr>
          <w:p w14:paraId="58B910A5" w14:textId="1A2A2145" w:rsidR="00027AAE" w:rsidRPr="003A102D" w:rsidRDefault="00027AA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 xml:space="preserve">Email: </w:t>
            </w:r>
          </w:p>
        </w:tc>
        <w:tc>
          <w:tcPr>
            <w:tcW w:w="6706" w:type="dxa"/>
          </w:tcPr>
          <w:p w14:paraId="4EC077C9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027AAE" w14:paraId="63DC6F47" w14:textId="77777777" w:rsidTr="001155E3">
        <w:trPr>
          <w:trHeight w:val="4623"/>
        </w:trPr>
        <w:tc>
          <w:tcPr>
            <w:tcW w:w="2943" w:type="dxa"/>
          </w:tcPr>
          <w:p w14:paraId="15FF38ED" w14:textId="235FC134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lastRenderedPageBreak/>
              <w:t>Session Description</w:t>
            </w:r>
            <w:r w:rsidR="00426C66" w:rsidRPr="003A102D">
              <w:rPr>
                <w:rFonts w:asciiTheme="majorHAnsi" w:hAnsiTheme="majorHAnsi"/>
                <w:sz w:val="28"/>
                <w:szCs w:val="28"/>
              </w:rPr>
              <w:t xml:space="preserve"> (for review of AVICC Executive Committee</w:t>
            </w:r>
            <w:r w:rsidR="00E04F50" w:rsidRPr="003A102D">
              <w:rPr>
                <w:rFonts w:asciiTheme="majorHAnsi" w:hAnsiTheme="majorHAnsi"/>
                <w:sz w:val="28"/>
                <w:szCs w:val="28"/>
              </w:rPr>
              <w:t>. This i</w:t>
            </w:r>
            <w:r w:rsidR="00EF3960" w:rsidRPr="003A102D">
              <w:rPr>
                <w:rFonts w:asciiTheme="majorHAnsi" w:hAnsiTheme="majorHAnsi"/>
                <w:sz w:val="28"/>
                <w:szCs w:val="28"/>
              </w:rPr>
              <w:t>nformation will also be</w:t>
            </w:r>
            <w:r w:rsidR="00426C66" w:rsidRPr="003A102D">
              <w:rPr>
                <w:rFonts w:asciiTheme="majorHAnsi" w:hAnsiTheme="majorHAnsi"/>
                <w:sz w:val="28"/>
                <w:szCs w:val="28"/>
              </w:rPr>
              <w:t xml:space="preserve"> use</w:t>
            </w:r>
            <w:r w:rsidR="00EF3960" w:rsidRPr="003A102D">
              <w:rPr>
                <w:rFonts w:asciiTheme="majorHAnsi" w:hAnsiTheme="majorHAnsi"/>
                <w:sz w:val="28"/>
                <w:szCs w:val="28"/>
              </w:rPr>
              <w:t>d</w:t>
            </w:r>
            <w:r w:rsidR="00426C66" w:rsidRPr="003A102D">
              <w:rPr>
                <w:rFonts w:asciiTheme="majorHAnsi" w:hAnsiTheme="majorHAnsi"/>
                <w:sz w:val="28"/>
                <w:szCs w:val="28"/>
              </w:rPr>
              <w:t xml:space="preserve"> in program materials)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 xml:space="preserve">: </w:t>
            </w:r>
          </w:p>
          <w:p w14:paraId="2B56FD2F" w14:textId="77777777" w:rsidR="00027AAE" w:rsidRPr="003A102D" w:rsidRDefault="00027AA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433BB004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  <w:tr w:rsidR="0057542E" w14:paraId="51F367DE" w14:textId="77777777" w:rsidTr="009B5C45">
        <w:trPr>
          <w:trHeight w:val="570"/>
        </w:trPr>
        <w:tc>
          <w:tcPr>
            <w:tcW w:w="2943" w:type="dxa"/>
          </w:tcPr>
          <w:p w14:paraId="10B4EB58" w14:textId="4CB990CF" w:rsidR="0057542E" w:rsidRPr="003A102D" w:rsidRDefault="00EF3960" w:rsidP="00EF3960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Proposed Session Length:</w:t>
            </w:r>
            <w:r w:rsidR="0013146F" w:rsidRPr="003A102D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6706" w:type="dxa"/>
          </w:tcPr>
          <w:p w14:paraId="07B5510F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EF3960" w14:paraId="2360BF1E" w14:textId="77777777" w:rsidTr="009B5C45">
        <w:trPr>
          <w:trHeight w:val="701"/>
        </w:trPr>
        <w:tc>
          <w:tcPr>
            <w:tcW w:w="2943" w:type="dxa"/>
          </w:tcPr>
          <w:p w14:paraId="5FD3BC57" w14:textId="2D591EEE" w:rsidR="00EF3960" w:rsidRPr="003A102D" w:rsidRDefault="00EF3960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Preferred Time and Day:</w:t>
            </w:r>
          </w:p>
        </w:tc>
        <w:tc>
          <w:tcPr>
            <w:tcW w:w="6706" w:type="dxa"/>
          </w:tcPr>
          <w:p w14:paraId="58ED519C" w14:textId="77777777" w:rsidR="00EF3960" w:rsidRDefault="00EF3960" w:rsidP="00BC2F89">
            <w:pPr>
              <w:rPr>
                <w:rFonts w:asciiTheme="majorHAnsi" w:hAnsiTheme="majorHAnsi"/>
              </w:rPr>
            </w:pPr>
          </w:p>
        </w:tc>
      </w:tr>
      <w:tr w:rsidR="0057542E" w14:paraId="1B11139B" w14:textId="77777777" w:rsidTr="009B5C45">
        <w:trPr>
          <w:trHeight w:val="701"/>
        </w:trPr>
        <w:tc>
          <w:tcPr>
            <w:tcW w:w="2943" w:type="dxa"/>
          </w:tcPr>
          <w:p w14:paraId="2202F6F3" w14:textId="0AF30D66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Audio Visual</w:t>
            </w:r>
            <w:r w:rsidR="009B5C45" w:rsidRPr="003A102D">
              <w:rPr>
                <w:rFonts w:asciiTheme="majorHAnsi" w:hAnsiTheme="majorHAnsi"/>
                <w:sz w:val="28"/>
                <w:szCs w:val="28"/>
              </w:rPr>
              <w:t xml:space="preserve"> Requirements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 xml:space="preserve">: </w:t>
            </w:r>
          </w:p>
          <w:p w14:paraId="33249DF3" w14:textId="77777777" w:rsidR="0057542E" w:rsidRPr="003A102D" w:rsidRDefault="0057542E" w:rsidP="00BC2F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1ECC34C4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698F4C1B" w14:textId="77777777" w:rsidTr="009B5C45">
        <w:trPr>
          <w:trHeight w:val="792"/>
        </w:trPr>
        <w:tc>
          <w:tcPr>
            <w:tcW w:w="2943" w:type="dxa"/>
          </w:tcPr>
          <w:p w14:paraId="347CCA12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Travel or other expenses if any:</w:t>
            </w:r>
          </w:p>
          <w:p w14:paraId="12B5903F" w14:textId="77777777" w:rsidR="0057542E" w:rsidRPr="003A102D" w:rsidRDefault="0057542E" w:rsidP="0070518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5A6B830C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705185" w14:paraId="69C593DB" w14:textId="77777777" w:rsidTr="009B5C45">
        <w:tc>
          <w:tcPr>
            <w:tcW w:w="2943" w:type="dxa"/>
          </w:tcPr>
          <w:p w14:paraId="025C5ACC" w14:textId="77777777" w:rsidR="00705185" w:rsidRPr="003A102D" w:rsidRDefault="00705185" w:rsidP="00705185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# of Proposed Presenters:</w:t>
            </w:r>
          </w:p>
          <w:p w14:paraId="650250EF" w14:textId="77777777" w:rsidR="00705185" w:rsidRPr="003A102D" w:rsidRDefault="00705185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24E7C036" w14:textId="77777777" w:rsidR="00705185" w:rsidRDefault="00705185" w:rsidP="00BC2F89">
            <w:pPr>
              <w:rPr>
                <w:rFonts w:asciiTheme="majorHAnsi" w:hAnsiTheme="majorHAnsi"/>
              </w:rPr>
            </w:pPr>
          </w:p>
        </w:tc>
      </w:tr>
      <w:tr w:rsidR="0057542E" w14:paraId="0ED28E62" w14:textId="77777777" w:rsidTr="009B5C45">
        <w:tc>
          <w:tcPr>
            <w:tcW w:w="2943" w:type="dxa"/>
          </w:tcPr>
          <w:p w14:paraId="0E913249" w14:textId="46B8F64D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Name - Presenter #1:</w:t>
            </w:r>
          </w:p>
          <w:p w14:paraId="46EE46C3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3E1D8DB8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3B44D3FA" w14:textId="77777777" w:rsidTr="009B5C45">
        <w:trPr>
          <w:trHeight w:val="978"/>
        </w:trPr>
        <w:tc>
          <w:tcPr>
            <w:tcW w:w="2943" w:type="dxa"/>
          </w:tcPr>
          <w:p w14:paraId="687A6AAD" w14:textId="42F63E86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</w:t>
            </w:r>
            <w:r w:rsidR="001B417E" w:rsidRPr="003A102D">
              <w:rPr>
                <w:rFonts w:asciiTheme="majorHAnsi" w:hAnsiTheme="majorHAnsi"/>
                <w:sz w:val="28"/>
                <w:szCs w:val="28"/>
              </w:rPr>
              <w:t xml:space="preserve"> and Organization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 xml:space="preserve"> - Presenter #1:</w:t>
            </w:r>
          </w:p>
        </w:tc>
        <w:tc>
          <w:tcPr>
            <w:tcW w:w="6706" w:type="dxa"/>
          </w:tcPr>
          <w:p w14:paraId="3B5B5E7E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7E433FE6" w14:textId="77777777" w:rsidTr="009B5C45">
        <w:trPr>
          <w:trHeight w:val="463"/>
        </w:trPr>
        <w:tc>
          <w:tcPr>
            <w:tcW w:w="2943" w:type="dxa"/>
          </w:tcPr>
          <w:p w14:paraId="137C415F" w14:textId="32AD7EAD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Name - Presenter #2:</w:t>
            </w:r>
          </w:p>
        </w:tc>
        <w:tc>
          <w:tcPr>
            <w:tcW w:w="6706" w:type="dxa"/>
          </w:tcPr>
          <w:p w14:paraId="20E4A2B8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7EED23BF" w14:textId="77777777" w:rsidTr="009B5C45">
        <w:trPr>
          <w:trHeight w:val="1070"/>
        </w:trPr>
        <w:tc>
          <w:tcPr>
            <w:tcW w:w="2943" w:type="dxa"/>
          </w:tcPr>
          <w:p w14:paraId="55D9B36D" w14:textId="36E1EEA0" w:rsidR="0057542E" w:rsidRPr="003A102D" w:rsidRDefault="001B417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 and Organization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 - Presenter #2: </w:t>
            </w:r>
          </w:p>
          <w:p w14:paraId="559FB8A6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6B7B9417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0B86CFDE" w14:textId="77777777" w:rsidTr="009B5C45">
        <w:trPr>
          <w:trHeight w:val="545"/>
        </w:trPr>
        <w:tc>
          <w:tcPr>
            <w:tcW w:w="2943" w:type="dxa"/>
          </w:tcPr>
          <w:p w14:paraId="3BC83544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Name - Presenter #3:</w:t>
            </w:r>
          </w:p>
          <w:p w14:paraId="69B3B87A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2EB90879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0DF113A2" w14:textId="77777777" w:rsidTr="009B5C45">
        <w:trPr>
          <w:trHeight w:val="825"/>
        </w:trPr>
        <w:tc>
          <w:tcPr>
            <w:tcW w:w="2943" w:type="dxa"/>
          </w:tcPr>
          <w:p w14:paraId="25ED8096" w14:textId="61BF9FC7" w:rsidR="0057542E" w:rsidRPr="003A102D" w:rsidRDefault="001B417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 and Organization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 - Presenter #3: </w:t>
            </w:r>
          </w:p>
          <w:p w14:paraId="40A46521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7DC87302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1683EF84" w14:textId="77777777" w:rsidTr="009B5C45">
        <w:trPr>
          <w:trHeight w:val="459"/>
        </w:trPr>
        <w:tc>
          <w:tcPr>
            <w:tcW w:w="2943" w:type="dxa"/>
          </w:tcPr>
          <w:p w14:paraId="60996444" w14:textId="205F1F7E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lastRenderedPageBreak/>
              <w:t>Name - Presenter #4:</w:t>
            </w:r>
          </w:p>
        </w:tc>
        <w:tc>
          <w:tcPr>
            <w:tcW w:w="6706" w:type="dxa"/>
          </w:tcPr>
          <w:p w14:paraId="77A881AE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57542E" w14:paraId="2AA78FB5" w14:textId="77777777" w:rsidTr="009B5C45">
        <w:trPr>
          <w:trHeight w:val="1070"/>
        </w:trPr>
        <w:tc>
          <w:tcPr>
            <w:tcW w:w="2943" w:type="dxa"/>
          </w:tcPr>
          <w:p w14:paraId="58C32779" w14:textId="28221AD4" w:rsidR="0057542E" w:rsidRPr="003A102D" w:rsidRDefault="001B417E" w:rsidP="0057542E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Bio and Organization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 - Presenter #4: </w:t>
            </w:r>
          </w:p>
          <w:p w14:paraId="75ED567E" w14:textId="77777777" w:rsidR="0057542E" w:rsidRPr="003A102D" w:rsidRDefault="0057542E" w:rsidP="0057542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706" w:type="dxa"/>
          </w:tcPr>
          <w:p w14:paraId="2D1C1D94" w14:textId="77777777" w:rsidR="0057542E" w:rsidRDefault="0057542E" w:rsidP="00BC2F89">
            <w:pPr>
              <w:rPr>
                <w:rFonts w:asciiTheme="majorHAnsi" w:hAnsiTheme="majorHAnsi"/>
              </w:rPr>
            </w:pPr>
          </w:p>
        </w:tc>
      </w:tr>
      <w:tr w:rsidR="00027AAE" w14:paraId="6190E482" w14:textId="77777777" w:rsidTr="001B417E">
        <w:trPr>
          <w:trHeight w:val="2233"/>
        </w:trPr>
        <w:tc>
          <w:tcPr>
            <w:tcW w:w="2943" w:type="dxa"/>
          </w:tcPr>
          <w:p w14:paraId="1AA5F13A" w14:textId="77FF6C73" w:rsidR="00027AAE" w:rsidRPr="003A102D" w:rsidRDefault="00095578" w:rsidP="00095578">
            <w:pPr>
              <w:rPr>
                <w:rFonts w:asciiTheme="majorHAnsi" w:hAnsiTheme="majorHAnsi"/>
                <w:sz w:val="28"/>
                <w:szCs w:val="28"/>
              </w:rPr>
            </w:pPr>
            <w:r w:rsidRPr="003A102D">
              <w:rPr>
                <w:rFonts w:asciiTheme="majorHAnsi" w:hAnsiTheme="majorHAnsi"/>
                <w:sz w:val="28"/>
                <w:szCs w:val="28"/>
              </w:rPr>
              <w:t>Any o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 xml:space="preserve">ther Information or </w:t>
            </w:r>
            <w:r w:rsidRPr="003A102D">
              <w:rPr>
                <w:rFonts w:asciiTheme="majorHAnsi" w:hAnsiTheme="majorHAnsi"/>
                <w:sz w:val="28"/>
                <w:szCs w:val="28"/>
              </w:rPr>
              <w:t>r</w:t>
            </w:r>
            <w:r w:rsidR="0057542E" w:rsidRPr="003A102D">
              <w:rPr>
                <w:rFonts w:asciiTheme="majorHAnsi" w:hAnsiTheme="majorHAnsi"/>
                <w:sz w:val="28"/>
                <w:szCs w:val="28"/>
              </w:rPr>
              <w:t>equirements:</w:t>
            </w:r>
          </w:p>
        </w:tc>
        <w:tc>
          <w:tcPr>
            <w:tcW w:w="6706" w:type="dxa"/>
          </w:tcPr>
          <w:p w14:paraId="6B241044" w14:textId="77777777" w:rsidR="00027AAE" w:rsidRDefault="00027AAE" w:rsidP="00BC2F89">
            <w:pPr>
              <w:rPr>
                <w:rFonts w:asciiTheme="majorHAnsi" w:hAnsiTheme="majorHAnsi"/>
              </w:rPr>
            </w:pPr>
          </w:p>
        </w:tc>
      </w:tr>
    </w:tbl>
    <w:p w14:paraId="2970F8CA" w14:textId="77777777" w:rsidR="00823AE9" w:rsidRDefault="00823AE9">
      <w:pPr>
        <w:rPr>
          <w:rFonts w:asciiTheme="majorHAnsi" w:hAnsiTheme="majorHAnsi"/>
        </w:rPr>
      </w:pPr>
    </w:p>
    <w:p w14:paraId="30A72639" w14:textId="77777777" w:rsidR="00E04F50" w:rsidRDefault="00E04F50">
      <w:pPr>
        <w:rPr>
          <w:rFonts w:asciiTheme="majorHAnsi" w:hAnsiTheme="majorHAnsi"/>
        </w:rPr>
      </w:pPr>
    </w:p>
    <w:p w14:paraId="0820B144" w14:textId="0A17F1A9" w:rsidR="002B5FE2" w:rsidRPr="001155E3" w:rsidRDefault="00EF3960">
      <w:pPr>
        <w:rPr>
          <w:rFonts w:asciiTheme="majorHAnsi" w:hAnsiTheme="majorHAnsi"/>
        </w:rPr>
      </w:pPr>
      <w:r w:rsidRPr="001155E3">
        <w:rPr>
          <w:rFonts w:asciiTheme="majorHAnsi" w:hAnsiTheme="majorHAnsi"/>
        </w:rPr>
        <w:t>Successful applicants must confirm their session description, session title, and</w:t>
      </w:r>
      <w:r w:rsidR="00E04F50" w:rsidRPr="001155E3">
        <w:rPr>
          <w:rFonts w:asciiTheme="majorHAnsi" w:hAnsiTheme="majorHAnsi"/>
        </w:rPr>
        <w:t xml:space="preserve"> final</w:t>
      </w:r>
      <w:r w:rsidRPr="001155E3">
        <w:rPr>
          <w:rFonts w:asciiTheme="majorHAnsi" w:hAnsiTheme="majorHAnsi"/>
        </w:rPr>
        <w:t xml:space="preserve"> list of presenters with AVICC by </w:t>
      </w:r>
      <w:r w:rsidR="0047359B" w:rsidRPr="001155E3">
        <w:rPr>
          <w:rFonts w:asciiTheme="majorHAnsi" w:hAnsiTheme="majorHAnsi"/>
        </w:rPr>
        <w:t>January 31</w:t>
      </w:r>
      <w:r w:rsidR="0047359B" w:rsidRPr="001155E3">
        <w:rPr>
          <w:rFonts w:asciiTheme="majorHAnsi" w:hAnsiTheme="majorHAnsi"/>
          <w:vertAlign w:val="superscript"/>
        </w:rPr>
        <w:t>st</w:t>
      </w:r>
      <w:r w:rsidR="0047359B" w:rsidRPr="001155E3">
        <w:rPr>
          <w:rFonts w:asciiTheme="majorHAnsi" w:hAnsiTheme="majorHAnsi"/>
        </w:rPr>
        <w:t>,</w:t>
      </w:r>
      <w:r w:rsidR="00B63819" w:rsidRPr="001155E3">
        <w:rPr>
          <w:rFonts w:asciiTheme="majorHAnsi" w:hAnsiTheme="majorHAnsi"/>
        </w:rPr>
        <w:t xml:space="preserve"> </w:t>
      </w:r>
      <w:proofErr w:type="gramStart"/>
      <w:r w:rsidR="0047359B" w:rsidRPr="001155E3">
        <w:rPr>
          <w:rFonts w:asciiTheme="majorHAnsi" w:hAnsiTheme="majorHAnsi"/>
        </w:rPr>
        <w:t>202</w:t>
      </w:r>
      <w:r w:rsidR="001155E3" w:rsidRPr="001155E3">
        <w:rPr>
          <w:rFonts w:asciiTheme="majorHAnsi" w:hAnsiTheme="majorHAnsi"/>
        </w:rPr>
        <w:t>5</w:t>
      </w:r>
      <w:proofErr w:type="gramEnd"/>
      <w:r w:rsidRPr="001155E3">
        <w:rPr>
          <w:rFonts w:asciiTheme="majorHAnsi" w:hAnsiTheme="majorHAnsi"/>
        </w:rPr>
        <w:t xml:space="preserve"> for </w:t>
      </w:r>
      <w:r w:rsidR="00E04F50" w:rsidRPr="001155E3">
        <w:rPr>
          <w:rFonts w:asciiTheme="majorHAnsi" w:hAnsiTheme="majorHAnsi"/>
        </w:rPr>
        <w:t xml:space="preserve">inclusion in the </w:t>
      </w:r>
      <w:r w:rsidR="0047359B" w:rsidRPr="001155E3">
        <w:rPr>
          <w:rFonts w:asciiTheme="majorHAnsi" w:hAnsiTheme="majorHAnsi"/>
        </w:rPr>
        <w:t xml:space="preserve">brochure and </w:t>
      </w:r>
      <w:r w:rsidR="00E04F50" w:rsidRPr="001155E3">
        <w:rPr>
          <w:rFonts w:asciiTheme="majorHAnsi" w:hAnsiTheme="majorHAnsi"/>
        </w:rPr>
        <w:t>program.</w:t>
      </w:r>
    </w:p>
    <w:p w14:paraId="6BCE00CB" w14:textId="77777777" w:rsidR="002B5FE2" w:rsidRPr="001155E3" w:rsidRDefault="002B5FE2">
      <w:pPr>
        <w:rPr>
          <w:rFonts w:asciiTheme="majorHAnsi" w:hAnsiTheme="majorHAnsi"/>
        </w:rPr>
      </w:pPr>
    </w:p>
    <w:p w14:paraId="771B8164" w14:textId="590165CE" w:rsidR="00EF3960" w:rsidRPr="001155E3" w:rsidRDefault="00E04F50">
      <w:pPr>
        <w:rPr>
          <w:rFonts w:asciiTheme="majorHAnsi" w:hAnsiTheme="majorHAnsi"/>
        </w:rPr>
      </w:pPr>
      <w:r w:rsidRPr="001155E3">
        <w:rPr>
          <w:rFonts w:asciiTheme="majorHAnsi" w:hAnsiTheme="majorHAnsi"/>
        </w:rPr>
        <w:t>Changes to presenters or failure to meet this deadline may result in the session being cancelled</w:t>
      </w:r>
      <w:r w:rsidR="009B5C45" w:rsidRPr="001155E3">
        <w:rPr>
          <w:rFonts w:asciiTheme="majorHAnsi" w:hAnsiTheme="majorHAnsi"/>
        </w:rPr>
        <w:t>.</w:t>
      </w:r>
    </w:p>
    <w:p w14:paraId="2955A666" w14:textId="77777777" w:rsidR="009B5C45" w:rsidRPr="001155E3" w:rsidRDefault="009B5C45">
      <w:pPr>
        <w:rPr>
          <w:rFonts w:asciiTheme="majorHAnsi" w:hAnsiTheme="majorHAnsi"/>
        </w:rPr>
      </w:pPr>
    </w:p>
    <w:p w14:paraId="260DEEBE" w14:textId="4DD56008" w:rsidR="009B5C45" w:rsidRPr="001155E3" w:rsidRDefault="009B5C45">
      <w:pPr>
        <w:rPr>
          <w:rFonts w:asciiTheme="majorHAnsi" w:hAnsiTheme="majorHAnsi"/>
          <w:vertAlign w:val="superscript"/>
        </w:rPr>
      </w:pPr>
      <w:r w:rsidRPr="001155E3">
        <w:rPr>
          <w:rFonts w:asciiTheme="majorHAnsi" w:hAnsiTheme="majorHAnsi"/>
        </w:rPr>
        <w:t xml:space="preserve">Presenters agree to submit all PowerPoint presentations by </w:t>
      </w:r>
      <w:r w:rsidR="002B5FE2" w:rsidRPr="001155E3">
        <w:rPr>
          <w:rFonts w:asciiTheme="majorHAnsi" w:hAnsiTheme="majorHAnsi"/>
        </w:rPr>
        <w:t xml:space="preserve">March </w:t>
      </w:r>
      <w:r w:rsidR="0047359B" w:rsidRPr="001155E3">
        <w:rPr>
          <w:rFonts w:asciiTheme="majorHAnsi" w:hAnsiTheme="majorHAnsi"/>
        </w:rPr>
        <w:t>2</w:t>
      </w:r>
      <w:r w:rsidR="001155E3" w:rsidRPr="001155E3">
        <w:rPr>
          <w:rFonts w:asciiTheme="majorHAnsi" w:hAnsiTheme="majorHAnsi"/>
        </w:rPr>
        <w:t>8</w:t>
      </w:r>
      <w:r w:rsidR="0047359B" w:rsidRPr="001155E3">
        <w:rPr>
          <w:rFonts w:asciiTheme="majorHAnsi" w:hAnsiTheme="majorHAnsi"/>
          <w:vertAlign w:val="superscript"/>
        </w:rPr>
        <w:t>th</w:t>
      </w:r>
      <w:r w:rsidR="00AC5C94" w:rsidRPr="001155E3">
        <w:rPr>
          <w:rFonts w:asciiTheme="majorHAnsi" w:hAnsiTheme="majorHAnsi"/>
        </w:rPr>
        <w:t>, 202</w:t>
      </w:r>
      <w:r w:rsidR="001155E3" w:rsidRPr="001155E3">
        <w:rPr>
          <w:rFonts w:asciiTheme="majorHAnsi" w:hAnsiTheme="majorHAnsi"/>
        </w:rPr>
        <w:t>5.</w:t>
      </w:r>
    </w:p>
    <w:p w14:paraId="0FF04D97" w14:textId="77777777" w:rsidR="00E04F50" w:rsidRDefault="00E04F50">
      <w:pPr>
        <w:rPr>
          <w:rFonts w:asciiTheme="majorHAnsi" w:hAnsiTheme="majorHAnsi"/>
          <w:sz w:val="28"/>
          <w:szCs w:val="28"/>
          <w:vertAlign w:val="superscript"/>
        </w:rPr>
      </w:pPr>
    </w:p>
    <w:p w14:paraId="2E4B8174" w14:textId="31E4C853" w:rsidR="00157F9B" w:rsidRPr="00E04F50" w:rsidRDefault="00157F9B" w:rsidP="00157F9B">
      <w:pPr>
        <w:spacing w:after="120"/>
        <w:rPr>
          <w:rFonts w:asciiTheme="majorHAnsi" w:hAnsiTheme="majorHAnsi"/>
          <w:b/>
          <w:sz w:val="28"/>
          <w:szCs w:val="28"/>
        </w:rPr>
      </w:pPr>
      <w:r w:rsidRPr="00E04F50">
        <w:rPr>
          <w:rFonts w:asciiTheme="majorHAnsi" w:hAnsiTheme="majorHAnsi"/>
          <w:b/>
          <w:sz w:val="28"/>
          <w:szCs w:val="28"/>
        </w:rPr>
        <w:t>I agree</w:t>
      </w:r>
      <w:r>
        <w:rPr>
          <w:rFonts w:asciiTheme="majorHAnsi" w:hAnsiTheme="majorHAnsi"/>
          <w:b/>
          <w:sz w:val="28"/>
          <w:szCs w:val="28"/>
        </w:rPr>
        <w:t xml:space="preserve"> to the above conditions and </w:t>
      </w:r>
      <w:r w:rsidRPr="00E04F50">
        <w:rPr>
          <w:rFonts w:asciiTheme="majorHAnsi" w:hAnsiTheme="majorHAnsi"/>
          <w:b/>
          <w:sz w:val="28"/>
          <w:szCs w:val="28"/>
        </w:rPr>
        <w:t>deadlines:</w:t>
      </w:r>
    </w:p>
    <w:p w14:paraId="10DD5FFE" w14:textId="77777777" w:rsidR="00E04F50" w:rsidRPr="00E04F50" w:rsidRDefault="00E04F50">
      <w:pPr>
        <w:rPr>
          <w:rFonts w:asciiTheme="majorHAnsi" w:hAnsiTheme="majorHAnsi"/>
          <w:sz w:val="28"/>
          <w:szCs w:val="28"/>
          <w:vertAlign w:val="superscript"/>
        </w:rPr>
      </w:pPr>
    </w:p>
    <w:p w14:paraId="17B8475A" w14:textId="2FDACC0A" w:rsidR="00E04F50" w:rsidRDefault="00E04F50" w:rsidP="00E04F50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 w:rsidRPr="00E04F50">
        <w:rPr>
          <w:rFonts w:asciiTheme="majorHAnsi" w:hAnsiTheme="majorHAnsi"/>
          <w:sz w:val="28"/>
          <w:szCs w:val="28"/>
        </w:rPr>
        <w:t xml:space="preserve">Signature: </w:t>
      </w:r>
      <w:r w:rsidRPr="00E04F5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</w:p>
    <w:p w14:paraId="04D343D3" w14:textId="46EE155D" w:rsidR="00E04F50" w:rsidRPr="00E04F50" w:rsidRDefault="00E04F50" w:rsidP="00E04F50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Name</w:t>
      </w:r>
      <w:r w:rsidRPr="00E04F50">
        <w:rPr>
          <w:rFonts w:asciiTheme="majorHAnsi" w:hAnsiTheme="majorHAnsi"/>
          <w:sz w:val="28"/>
          <w:szCs w:val="28"/>
        </w:rPr>
        <w:t xml:space="preserve">: </w:t>
      </w:r>
      <w:r w:rsidRPr="00E04F5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</w:p>
    <w:p w14:paraId="37DDAA1A" w14:textId="60652A56" w:rsidR="00E04F50" w:rsidRPr="00E04F50" w:rsidRDefault="00E04F50" w:rsidP="00E04F50">
      <w:pPr>
        <w:spacing w:line="48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Date</w:t>
      </w:r>
      <w:r w:rsidRPr="00E04F50">
        <w:rPr>
          <w:rFonts w:asciiTheme="majorHAnsi" w:hAnsiTheme="majorHAnsi"/>
          <w:sz w:val="28"/>
          <w:szCs w:val="28"/>
        </w:rPr>
        <w:t xml:space="preserve">: </w:t>
      </w:r>
      <w:r w:rsidRPr="00E04F50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</w:p>
    <w:p w14:paraId="4CF8EE1A" w14:textId="77777777" w:rsidR="00E04F50" w:rsidRPr="00E04F50" w:rsidRDefault="00E04F50">
      <w:pPr>
        <w:rPr>
          <w:rFonts w:asciiTheme="majorHAnsi" w:hAnsiTheme="majorHAnsi"/>
          <w:sz w:val="28"/>
          <w:szCs w:val="28"/>
          <w:u w:val="single"/>
        </w:rPr>
      </w:pPr>
    </w:p>
    <w:sectPr w:rsidR="00E04F50" w:rsidRPr="00E04F50" w:rsidSect="00D42219">
      <w:footerReference w:type="even" r:id="rId10"/>
      <w:footerReference w:type="default" r:id="rId11"/>
      <w:pgSz w:w="12240" w:h="15840"/>
      <w:pgMar w:top="567" w:right="1474" w:bottom="567" w:left="1474" w:header="57" w:footer="67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02D5" w14:textId="77777777" w:rsidR="00B66CC1" w:rsidRDefault="00B66CC1" w:rsidP="005B4AC2">
      <w:r>
        <w:separator/>
      </w:r>
    </w:p>
  </w:endnote>
  <w:endnote w:type="continuationSeparator" w:id="0">
    <w:p w14:paraId="581FF99B" w14:textId="77777777" w:rsidR="00B66CC1" w:rsidRDefault="00B66CC1" w:rsidP="005B4AC2">
      <w:r>
        <w:continuationSeparator/>
      </w:r>
    </w:p>
  </w:endnote>
  <w:endnote w:type="continuationNotice" w:id="1">
    <w:p w14:paraId="3C415BDE" w14:textId="77777777" w:rsidR="00B6656A" w:rsidRDefault="00B66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BB52" w14:textId="77777777" w:rsidR="00E04F50" w:rsidRDefault="00E04F50" w:rsidP="005B4A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7EEF3" w14:textId="77777777" w:rsidR="00E04F50" w:rsidRDefault="00E04F50" w:rsidP="005B4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5181" w14:textId="3AF32692" w:rsidR="00E04F50" w:rsidRPr="001B417E" w:rsidRDefault="00E04F50" w:rsidP="005B4AC2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1B417E">
      <w:rPr>
        <w:rStyle w:val="PageNumber"/>
        <w:rFonts w:asciiTheme="majorHAnsi" w:hAnsiTheme="majorHAnsi"/>
      </w:rPr>
      <w:t xml:space="preserve">Page </w:t>
    </w:r>
    <w:r w:rsidRPr="001B417E">
      <w:rPr>
        <w:rStyle w:val="PageNumber"/>
        <w:rFonts w:asciiTheme="majorHAnsi" w:hAnsiTheme="majorHAnsi"/>
      </w:rPr>
      <w:fldChar w:fldCharType="begin"/>
    </w:r>
    <w:r w:rsidRPr="001B417E">
      <w:rPr>
        <w:rStyle w:val="PageNumber"/>
        <w:rFonts w:asciiTheme="majorHAnsi" w:hAnsiTheme="majorHAnsi"/>
      </w:rPr>
      <w:instrText xml:space="preserve">PAGE  </w:instrText>
    </w:r>
    <w:r w:rsidRPr="001B417E">
      <w:rPr>
        <w:rStyle w:val="PageNumber"/>
        <w:rFonts w:asciiTheme="majorHAnsi" w:hAnsiTheme="majorHAnsi"/>
      </w:rPr>
      <w:fldChar w:fldCharType="separate"/>
    </w:r>
    <w:r w:rsidR="004A6279">
      <w:rPr>
        <w:rStyle w:val="PageNumber"/>
        <w:rFonts w:asciiTheme="majorHAnsi" w:hAnsiTheme="majorHAnsi"/>
        <w:noProof/>
      </w:rPr>
      <w:t>3</w:t>
    </w:r>
    <w:r w:rsidRPr="001B417E">
      <w:rPr>
        <w:rStyle w:val="PageNumber"/>
        <w:rFonts w:asciiTheme="majorHAnsi" w:hAnsiTheme="majorHAnsi"/>
      </w:rPr>
      <w:fldChar w:fldCharType="end"/>
    </w:r>
  </w:p>
  <w:p w14:paraId="77AD72AD" w14:textId="77777777" w:rsidR="00E04F50" w:rsidRDefault="00E04F50" w:rsidP="005B4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4D62" w14:textId="77777777" w:rsidR="00B66CC1" w:rsidRDefault="00B66CC1" w:rsidP="005B4AC2">
      <w:r>
        <w:separator/>
      </w:r>
    </w:p>
  </w:footnote>
  <w:footnote w:type="continuationSeparator" w:id="0">
    <w:p w14:paraId="27B40300" w14:textId="77777777" w:rsidR="00B66CC1" w:rsidRDefault="00B66CC1" w:rsidP="005B4AC2">
      <w:r>
        <w:continuationSeparator/>
      </w:r>
    </w:p>
  </w:footnote>
  <w:footnote w:type="continuationNotice" w:id="1">
    <w:p w14:paraId="56360FE3" w14:textId="77777777" w:rsidR="00B6656A" w:rsidRDefault="00B665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E7A"/>
    <w:multiLevelType w:val="hybridMultilevel"/>
    <w:tmpl w:val="8BCE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C83"/>
    <w:multiLevelType w:val="hybridMultilevel"/>
    <w:tmpl w:val="60CE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49114">
    <w:abstractNumId w:val="0"/>
  </w:num>
  <w:num w:numId="2" w16cid:durableId="203839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9"/>
    <w:rsid w:val="00005788"/>
    <w:rsid w:val="00027AAE"/>
    <w:rsid w:val="00061454"/>
    <w:rsid w:val="00095578"/>
    <w:rsid w:val="00112C5A"/>
    <w:rsid w:val="001155E3"/>
    <w:rsid w:val="0013146F"/>
    <w:rsid w:val="001367B2"/>
    <w:rsid w:val="00157F9B"/>
    <w:rsid w:val="001B417E"/>
    <w:rsid w:val="001C52D7"/>
    <w:rsid w:val="002A3010"/>
    <w:rsid w:val="002B5FE2"/>
    <w:rsid w:val="003A102D"/>
    <w:rsid w:val="003D0330"/>
    <w:rsid w:val="003D74DB"/>
    <w:rsid w:val="00426C66"/>
    <w:rsid w:val="0047359B"/>
    <w:rsid w:val="004A6279"/>
    <w:rsid w:val="004C60F4"/>
    <w:rsid w:val="0050510C"/>
    <w:rsid w:val="005114BA"/>
    <w:rsid w:val="00511985"/>
    <w:rsid w:val="0057542E"/>
    <w:rsid w:val="005A0437"/>
    <w:rsid w:val="005A1AF7"/>
    <w:rsid w:val="005B4AC2"/>
    <w:rsid w:val="00646B45"/>
    <w:rsid w:val="006653AE"/>
    <w:rsid w:val="00705185"/>
    <w:rsid w:val="00783E0F"/>
    <w:rsid w:val="007A54A3"/>
    <w:rsid w:val="007F6188"/>
    <w:rsid w:val="00823AE9"/>
    <w:rsid w:val="008D011B"/>
    <w:rsid w:val="009B5C45"/>
    <w:rsid w:val="00A423CD"/>
    <w:rsid w:val="00AA7881"/>
    <w:rsid w:val="00AC5C94"/>
    <w:rsid w:val="00AD6826"/>
    <w:rsid w:val="00B63819"/>
    <w:rsid w:val="00B6656A"/>
    <w:rsid w:val="00B66CC1"/>
    <w:rsid w:val="00B86D43"/>
    <w:rsid w:val="00BC2F89"/>
    <w:rsid w:val="00C90343"/>
    <w:rsid w:val="00C9166E"/>
    <w:rsid w:val="00CE182F"/>
    <w:rsid w:val="00D42219"/>
    <w:rsid w:val="00E04F50"/>
    <w:rsid w:val="00ED159B"/>
    <w:rsid w:val="00EF3960"/>
    <w:rsid w:val="00F92F0B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7773"/>
  <w14:defaultImageDpi w14:val="300"/>
  <w15:docId w15:val="{EFA75B98-7252-0241-8E99-3DBE1BC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4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4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AC2"/>
  </w:style>
  <w:style w:type="character" w:styleId="PageNumber">
    <w:name w:val="page number"/>
    <w:basedOn w:val="DefaultParagraphFont"/>
    <w:uiPriority w:val="99"/>
    <w:semiHidden/>
    <w:unhideWhenUsed/>
    <w:rsid w:val="005B4AC2"/>
  </w:style>
  <w:style w:type="paragraph" w:styleId="Header">
    <w:name w:val="header"/>
    <w:basedOn w:val="Normal"/>
    <w:link w:val="HeaderChar"/>
    <w:uiPriority w:val="99"/>
    <w:unhideWhenUsed/>
    <w:rsid w:val="005B4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AC2"/>
  </w:style>
  <w:style w:type="character" w:styleId="FollowedHyperlink">
    <w:name w:val="FollowedHyperlink"/>
    <w:basedOn w:val="DefaultParagraphFont"/>
    <w:uiPriority w:val="99"/>
    <w:semiHidden/>
    <w:unhideWhenUsed/>
    <w:rsid w:val="004735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vic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ECA5B-F081-C445-88A6-AB3BD673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Cookson</dc:creator>
  <cp:keywords/>
  <dc:description/>
  <cp:lastModifiedBy>AVICC Info</cp:lastModifiedBy>
  <cp:revision>3</cp:revision>
  <cp:lastPrinted>2017-10-13T22:08:00Z</cp:lastPrinted>
  <dcterms:created xsi:type="dcterms:W3CDTF">2024-10-18T21:31:00Z</dcterms:created>
  <dcterms:modified xsi:type="dcterms:W3CDTF">2024-10-21T20:46:00Z</dcterms:modified>
  <cp:category/>
</cp:coreProperties>
</file>